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872" w:rsidRDefault="00814872" w:rsidP="00814872">
      <w:pPr>
        <w:spacing w:after="24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 кружка «Культура здорового питания»</w:t>
      </w:r>
    </w:p>
    <w:p w:rsidR="00814872" w:rsidRDefault="00814872" w:rsidP="00814872">
      <w:pPr>
        <w:spacing w:after="4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 класс - 34 часа (1час в неделю)</w:t>
      </w:r>
    </w:p>
    <w:p w:rsidR="00814872" w:rsidRDefault="00814872" w:rsidP="00814872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444444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Рабочая программа «Культура здорового питания»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</w:t>
      </w:r>
      <w:proofErr w:type="spellStart"/>
      <w:r>
        <w:rPr>
          <w:rFonts w:ascii="Times New Roman" w:eastAsia="Times New Roman" w:hAnsi="Times New Roman" w:cs="Times New Roman"/>
          <w:szCs w:val="24"/>
        </w:rPr>
        <w:t>России</w:t>
      </w:r>
      <w:proofErr w:type="gramStart"/>
      <w:r>
        <w:rPr>
          <w:rFonts w:ascii="Times New Roman" w:eastAsia="Times New Roman" w:hAnsi="Times New Roman" w:cs="Times New Roman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рограммы</w:t>
      </w:r>
      <w:proofErr w:type="spellEnd"/>
      <w:r>
        <w:rPr>
          <w:rFonts w:ascii="Times New Roman" w:eastAsia="Times New Roman" w:hAnsi="Times New Roman" w:cs="Times New Roman"/>
          <w:color w:val="000000"/>
          <w:szCs w:val="24"/>
        </w:rPr>
        <w:t xml:space="preserve"> «Разговор о правильном питании», допущенной министерством образования Российской Федерации.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Программа разработана в Институте возрастной физиологии под руководством академика М.М. </w:t>
      </w:r>
      <w:proofErr w:type="gramStart"/>
      <w:r>
        <w:rPr>
          <w:rFonts w:ascii="Times New Roman" w:eastAsia="Times New Roman" w:hAnsi="Times New Roman" w:cs="Times New Roman"/>
          <w:szCs w:val="24"/>
        </w:rPr>
        <w:t>Безруких</w:t>
      </w:r>
      <w:proofErr w:type="gramEnd"/>
      <w:r>
        <w:rPr>
          <w:rFonts w:ascii="Times New Roman" w:eastAsia="Times New Roman" w:hAnsi="Times New Roman" w:cs="Times New Roman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Cs w:val="24"/>
        </w:rPr>
        <w:t>Авторами программы являются М.М.</w:t>
      </w:r>
      <w:proofErr w:type="gramStart"/>
      <w:r>
        <w:rPr>
          <w:rFonts w:ascii="Times New Roman" w:eastAsia="Times New Roman" w:hAnsi="Times New Roman" w:cs="Times New Roman"/>
          <w:color w:val="000000"/>
          <w:szCs w:val="24"/>
        </w:rPr>
        <w:t>Безруких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 xml:space="preserve">, Т.А.Филиппова, А.Г.Макеева. 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 xml:space="preserve">Программа «Школа правильного питания» представляет собой систему учебных модулей со здоровье сберегающей направленностью, разработанную для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детей</w:t>
      </w: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Cs w:val="24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Cs w:val="24"/>
        </w:rPr>
        <w:t>анный</w:t>
      </w:r>
      <w:proofErr w:type="spellEnd"/>
      <w:r>
        <w:rPr>
          <w:rFonts w:ascii="Times New Roman" w:eastAsia="Times New Roman" w:hAnsi="Times New Roman" w:cs="Times New Roman"/>
          <w:color w:val="000000"/>
          <w:szCs w:val="24"/>
        </w:rPr>
        <w:t xml:space="preserve"> курс реализуется в рамках внеурочной деятельности в форме кружка. 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Выбор содержания программы не случаен. В Конвенции о правах ребенка говорится, о серьезном отношении к семье, детям, где здоровье является содержанием и образом жизни. А правильное питание – один из краеугольных камней, на котором базируется здоровье человека. Как показывают исследования специалистов, только 20% пап и мам знакомы с принципами организации здорового питания детей. Необходимость данной программы вызвана тем, что отсутствие культуры питания у детей ведёт к ухудшению их здоровья. У детей возникают повышенная утомляемость, авитаминоз, заболевания пищеварительного тракта, избыточный вес. Неконтролируемый поток рекламы (чипсов, газированных напитков, шоколадных батончиков, всевозможных конфет, фаст – </w:t>
      </w:r>
      <w:proofErr w:type="spellStart"/>
      <w:r>
        <w:rPr>
          <w:rFonts w:ascii="Times New Roman" w:eastAsia="Times New Roman" w:hAnsi="Times New Roman" w:cs="Times New Roman"/>
          <w:szCs w:val="24"/>
        </w:rPr>
        <w:t>фуда</w:t>
      </w:r>
      <w:proofErr w:type="spellEnd"/>
      <w:r>
        <w:rPr>
          <w:rFonts w:ascii="Times New Roman" w:eastAsia="Times New Roman" w:hAnsi="Times New Roman" w:cs="Times New Roman"/>
          <w:szCs w:val="24"/>
        </w:rPr>
        <w:t xml:space="preserve">) формирует неправильный стереотип питания у детей. Семейные традиции зачастую тоже дают неправильное представление о питании: в некоторых семьях, например, в меню, преобладают углеводы, мясо, крахмалистые продукты, в малых количествах употребляются овощи, фрукты, морепродукты. Это приводит к дисбалансу в организме. 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Программа включает в себя темы, освещающие наиболее важные проблемы, связанные с организацией рационального питания ребят этого возраста. </w:t>
      </w:r>
    </w:p>
    <w:p w:rsidR="00814872" w:rsidRDefault="00814872" w:rsidP="00814872">
      <w:pPr>
        <w:spacing w:after="240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На первом этапе обучения (</w:t>
      </w:r>
      <w:r>
        <w:rPr>
          <w:rFonts w:ascii="Times New Roman" w:eastAsia="Times New Roman" w:hAnsi="Times New Roman" w:cs="Times New Roman"/>
          <w:bCs/>
          <w:iCs/>
          <w:color w:val="000000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 xml:space="preserve"> модуль) обучающиеся знакомятся с полезными продуктами питания, основными правилами гигиены питания, а при изучении следующих модулей формируется умение самостоятельно оценивать свой рацион и режим питания с точки зрения соответствия требованиям здорового образа жизни и с учётом границ личной активности, корректировать несоответствия. </w:t>
      </w:r>
    </w:p>
    <w:p w:rsidR="00814872" w:rsidRDefault="00814872" w:rsidP="00814872">
      <w:pPr>
        <w:spacing w:after="240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i/>
          <w:szCs w:val="24"/>
        </w:rPr>
        <w:t>Цель программы -</w:t>
      </w:r>
      <w:r>
        <w:rPr>
          <w:rFonts w:ascii="Times New Roman" w:eastAsia="Times New Roman" w:hAnsi="Times New Roman" w:cs="Times New Roman"/>
          <w:szCs w:val="24"/>
        </w:rPr>
        <w:t xml:space="preserve"> воспитание у детей представления о рациональном питании как составной части культуры здоровья; формирование представлений о здоровье, мотивации на здоровый образ жизни посредством рационального питания; закрепление знаний о полезных продуктах и витаминах, содержащихся в них.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i/>
          <w:szCs w:val="24"/>
        </w:rPr>
        <w:t>Задачи:</w:t>
      </w:r>
      <w:r>
        <w:rPr>
          <w:rFonts w:ascii="Times New Roman" w:eastAsia="Times New Roman" w:hAnsi="Times New Roman" w:cs="Times New Roman"/>
          <w:szCs w:val="24"/>
        </w:rPr>
        <w:t> </w:t>
      </w:r>
    </w:p>
    <w:p w:rsidR="00814872" w:rsidRDefault="00814872" w:rsidP="00814872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развивать представления о правильном питании;</w:t>
      </w:r>
    </w:p>
    <w:p w:rsidR="00814872" w:rsidRDefault="00814872" w:rsidP="00814872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формировать полезные навыки и привычки;</w:t>
      </w:r>
    </w:p>
    <w:p w:rsidR="00814872" w:rsidRDefault="00814872" w:rsidP="00814872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формировать ответственное отношение к своему здоровью;</w:t>
      </w:r>
    </w:p>
    <w:p w:rsidR="00814872" w:rsidRDefault="00814872" w:rsidP="00814872">
      <w:pPr>
        <w:numPr>
          <w:ilvl w:val="0"/>
          <w:numId w:val="1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формировать представления о народных традициях, связанных с питанием;</w:t>
      </w:r>
    </w:p>
    <w:p w:rsidR="00814872" w:rsidRDefault="00814872" w:rsidP="00814872">
      <w:pPr>
        <w:numPr>
          <w:ilvl w:val="0"/>
          <w:numId w:val="1"/>
        </w:numPr>
        <w:tabs>
          <w:tab w:val="left" w:pos="993"/>
        </w:tabs>
        <w:spacing w:after="24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просвещать родителей в вопросах рационального питания для детей. 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Cs w:val="26"/>
          <w:u w:val="single"/>
        </w:rPr>
        <w:t>Актуальность и педагогическая целесообразность</w:t>
      </w:r>
      <w:r>
        <w:rPr>
          <w:rFonts w:ascii="Times New Roman" w:eastAsia="Times New Roman" w:hAnsi="Times New Roman" w:cs="Times New Roman"/>
          <w:szCs w:val="26"/>
        </w:rPr>
        <w:t xml:space="preserve"> данной программы обусловлена тем, что она соответствует миссии, целям и особенностям  </w:t>
      </w:r>
    </w:p>
    <w:p w:rsidR="00814872" w:rsidRDefault="00814872" w:rsidP="00814872">
      <w:pPr>
        <w:spacing w:after="240" w:line="0" w:lineRule="atLeast"/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4"/>
        </w:rPr>
        <w:t>Содержание программы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lastRenderedPageBreak/>
        <w:t>Программа включает в себя 4 раздела, освещающих наиболее важные проблемы, связанные с организацией рационального питания ребят этого возраста:</w:t>
      </w:r>
    </w:p>
    <w:p w:rsidR="00814872" w:rsidRDefault="00814872" w:rsidP="0081487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Поговорим о продуктах.</w:t>
      </w:r>
    </w:p>
    <w:p w:rsidR="00814872" w:rsidRDefault="00814872" w:rsidP="0081487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Давайте узнаем о продуктах. Витамины.</w:t>
      </w:r>
    </w:p>
    <w:p w:rsidR="00814872" w:rsidRDefault="00814872" w:rsidP="00814872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Поговорим о правилах этикета. Культура и гигиена питания.</w:t>
      </w:r>
    </w:p>
    <w:p w:rsidR="00814872" w:rsidRDefault="00814872" w:rsidP="00814872">
      <w:pPr>
        <w:numPr>
          <w:ilvl w:val="0"/>
          <w:numId w:val="2"/>
        </w:numPr>
        <w:tabs>
          <w:tab w:val="left" w:pos="993"/>
        </w:tabs>
        <w:spacing w:after="240" w:line="240" w:lineRule="auto"/>
        <w:ind w:left="709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 xml:space="preserve">Из истории русской кухни. Поговорим о кулинарах волшебниках. 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Cs w:val="24"/>
        </w:rPr>
        <w:t>Принципы построения программы: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возрастная адекватность;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научная обоснованность;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практическая целесообразность;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динамическое развитие и системность;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необходимость и достаточность предоставляемой информации;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модульность структуры;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вовлечение в реализацию тем программы родителей, обучающихся;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культурологическая сообразность;</w:t>
      </w:r>
    </w:p>
    <w:p w:rsidR="00814872" w:rsidRDefault="00814872" w:rsidP="00814872">
      <w:pPr>
        <w:numPr>
          <w:ilvl w:val="0"/>
          <w:numId w:val="3"/>
        </w:numPr>
        <w:tabs>
          <w:tab w:val="left" w:pos="993"/>
        </w:tabs>
        <w:spacing w:after="36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социально – экономическая адекватность.</w:t>
      </w:r>
    </w:p>
    <w:p w:rsidR="00814872" w:rsidRDefault="00814872" w:rsidP="00814872">
      <w:pPr>
        <w:spacing w:after="360"/>
        <w:jc w:val="both"/>
        <w:rPr>
          <w:rFonts w:ascii="Times New Roman" w:eastAsia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Cs w:val="24"/>
        </w:rPr>
        <w:t>Срок реализации программы:</w:t>
      </w:r>
      <w:r>
        <w:rPr>
          <w:rFonts w:ascii="Times New Roman" w:eastAsia="Times New Roman" w:hAnsi="Times New Roman" w:cs="Times New Roman"/>
          <w:szCs w:val="24"/>
        </w:rPr>
        <w:t xml:space="preserve"> программа рассчитана на два года.  Данная рабочая программа рассчитана на </w:t>
      </w:r>
      <w:proofErr w:type="gramStart"/>
      <w:r>
        <w:rPr>
          <w:rFonts w:ascii="Times New Roman" w:eastAsia="Times New Roman" w:hAnsi="Times New Roman" w:cs="Times New Roman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Cs w:val="24"/>
        </w:rPr>
        <w:t xml:space="preserve"> 4 класса – 34 занятия в год (1 занятие в неделю). </w:t>
      </w:r>
    </w:p>
    <w:p w:rsidR="00814872" w:rsidRDefault="00814872" w:rsidP="00814872">
      <w:pPr>
        <w:spacing w:after="0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Cs w:val="24"/>
        </w:rPr>
        <w:t>Формы и методы реализации программы: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рассматривание рисунков, фотографий;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свободное и тематическое рисование;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моделирование и анализ ситуаций;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рассказы, беседы, анкетирование;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сюжетно – ролевые игры;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чтение по ролям;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рассказ по картинкам;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игры по правилам – конкурсы, викторины;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iCs/>
          <w:color w:val="000000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мини – проекты;</w:t>
      </w:r>
    </w:p>
    <w:p w:rsidR="00814872" w:rsidRDefault="00814872" w:rsidP="00814872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22222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Cs w:val="24"/>
        </w:rPr>
        <w:t>совместная работа.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222222"/>
          <w:szCs w:val="24"/>
        </w:rPr>
      </w:pPr>
      <w:r>
        <w:rPr>
          <w:rFonts w:ascii="Times New Roman" w:eastAsia="Times New Roman" w:hAnsi="Times New Roman" w:cs="Times New Roman"/>
          <w:color w:val="222222"/>
          <w:szCs w:val="24"/>
        </w:rPr>
        <w:t>Наиболее распространенными при этом являются игровые методики - ролевые, ситуационные, образно-ролевые игры, а также элементы проектной деятельности, дискуссионные формы. 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bCs/>
          <w:iCs/>
          <w:color w:val="000000"/>
          <w:sz w:val="16"/>
          <w:szCs w:val="16"/>
        </w:rPr>
      </w:pPr>
    </w:p>
    <w:p w:rsidR="00814872" w:rsidRDefault="00814872" w:rsidP="00814872">
      <w:pPr>
        <w:spacing w:after="36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Требование к результатам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Ученики должны знать:</w:t>
      </w:r>
    </w:p>
    <w:p w:rsidR="00814872" w:rsidRDefault="00814872" w:rsidP="008148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полезные продукты;</w:t>
      </w:r>
    </w:p>
    <w:p w:rsidR="00814872" w:rsidRDefault="00814872" w:rsidP="0081487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правила этикета;</w:t>
      </w:r>
    </w:p>
    <w:p w:rsidR="00814872" w:rsidRDefault="00814872" w:rsidP="00814872">
      <w:pPr>
        <w:numPr>
          <w:ilvl w:val="0"/>
          <w:numId w:val="5"/>
        </w:numPr>
        <w:spacing w:after="36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роль правильного питания в здоровом образе жизни.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После первого года обучения ученики должны уметь:</w:t>
      </w:r>
    </w:p>
    <w:p w:rsidR="00814872" w:rsidRDefault="00814872" w:rsidP="0081487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соблюдать режим дня;</w:t>
      </w:r>
    </w:p>
    <w:p w:rsidR="00814872" w:rsidRDefault="00814872" w:rsidP="0081487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выполнять правила правильного питания;</w:t>
      </w:r>
    </w:p>
    <w:p w:rsidR="00814872" w:rsidRDefault="00814872" w:rsidP="0081487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в рацион питания полезные;</w:t>
      </w:r>
    </w:p>
    <w:p w:rsidR="00814872" w:rsidRDefault="00814872" w:rsidP="00814872">
      <w:pPr>
        <w:numPr>
          <w:ilvl w:val="0"/>
          <w:numId w:val="6"/>
        </w:numPr>
        <w:spacing w:after="36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приобретённые знания и умения </w:t>
      </w:r>
      <w:r>
        <w:rPr>
          <w:rFonts w:ascii="Times New Roman" w:eastAsia="Times New Roman" w:hAnsi="Times New Roman" w:cs="Times New Roman"/>
          <w:sz w:val="24"/>
          <w:szCs w:val="24"/>
        </w:rPr>
        <w:t>в практической деятельности и повседневной жизни.</w:t>
      </w:r>
    </w:p>
    <w:p w:rsidR="00814872" w:rsidRDefault="00814872" w:rsidP="00814872">
      <w:pPr>
        <w:spacing w:after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программы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Универсальными компетенциями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учащихся на этапе начального общего образования по формированию здорового и безопасного образа жизни являются:</w:t>
      </w:r>
    </w:p>
    <w:p w:rsidR="00814872" w:rsidRDefault="00814872" w:rsidP="008148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организовывать собственную деятельность, выбирать и использовать средства для достижения её цели;</w:t>
      </w:r>
    </w:p>
    <w:p w:rsidR="00814872" w:rsidRDefault="00814872" w:rsidP="0081487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активно включаться в коллективную деятельность, взаимодействовать со сверстниками в достижении общих целей;</w:t>
      </w:r>
    </w:p>
    <w:p w:rsidR="00814872" w:rsidRDefault="00814872" w:rsidP="00814872">
      <w:pPr>
        <w:numPr>
          <w:ilvl w:val="0"/>
          <w:numId w:val="7"/>
        </w:numPr>
        <w:spacing w:after="36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Личностными результатами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освоения, учащимися содержания программы по формированию здорового и безопасного образа жизни являются следующие умения:</w:t>
      </w:r>
    </w:p>
    <w:p w:rsidR="00814872" w:rsidRDefault="00814872" w:rsidP="008148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814872" w:rsidRDefault="00814872" w:rsidP="008148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ассортименте наиболее типичных продуктов питания, сознательно выбирая наиболее полезные;</w:t>
      </w:r>
    </w:p>
    <w:p w:rsidR="00814872" w:rsidRDefault="00814872" w:rsidP="0081487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</w:t>
      </w:r>
    </w:p>
    <w:p w:rsidR="00814872" w:rsidRDefault="00814872" w:rsidP="00814872">
      <w:pPr>
        <w:numPr>
          <w:ilvl w:val="0"/>
          <w:numId w:val="8"/>
        </w:numPr>
        <w:spacing w:after="36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бескорыстную помощь своим сверстникам, находить с ними общий язык и общие интересы.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 освоения,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учащимися содержания программы по формированию здорового и безопасного образа жизни являются следующие умения:</w:t>
      </w:r>
    </w:p>
    <w:p w:rsidR="00814872" w:rsidRDefault="00814872" w:rsidP="008148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814872" w:rsidRDefault="00814872" w:rsidP="008148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ошибки при выполнении учебных заданий, отбирать способы их исправления;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технологиями;</w:t>
      </w:r>
    </w:p>
    <w:p w:rsidR="00814872" w:rsidRDefault="00814872" w:rsidP="008148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814872" w:rsidRDefault="00814872" w:rsidP="00814872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814872" w:rsidRDefault="00814872" w:rsidP="00814872">
      <w:pPr>
        <w:numPr>
          <w:ilvl w:val="0"/>
          <w:numId w:val="9"/>
        </w:numPr>
        <w:spacing w:after="36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красоту телосложения и осанки, сравнивать их с эталонными образцами.</w:t>
      </w:r>
    </w:p>
    <w:p w:rsidR="00814872" w:rsidRDefault="00814872" w:rsidP="0081487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Предметными результатами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освоения, учащимися содержания программы по формированию здорового и безопасного образа жизни являются следующие умения:</w:t>
      </w:r>
    </w:p>
    <w:p w:rsidR="00814872" w:rsidRDefault="00814872" w:rsidP="008148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занятия физическими упражнениями в режиме дня, организовывать отдых и досуг с использованием средств физической культуры;</w:t>
      </w:r>
    </w:p>
    <w:p w:rsidR="00814872" w:rsidRDefault="00814872" w:rsidP="008148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ассортименте наиболее типичных продуктов питания, сознательно выбирая наиболее полезные;</w:t>
      </w:r>
    </w:p>
    <w:p w:rsidR="00814872" w:rsidRDefault="00814872" w:rsidP="0081487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свой рацион и режим питания с точки зрения соответствия требованиям здорового образа жизни и с учётом границ личностной активности корректировать несоответствия; </w:t>
      </w:r>
    </w:p>
    <w:p w:rsidR="00814872" w:rsidRDefault="00814872" w:rsidP="00814872">
      <w:pPr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представлять физическую культуру как средство укрепления здоровья, физического развития и физической подготовки человека;                                       </w:t>
      </w:r>
    </w:p>
    <w:p w:rsidR="00814872" w:rsidRDefault="00814872" w:rsidP="00814872">
      <w:pPr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применять знания и навыки, связанные с этикетом в области питания, установки, личностные ориентиры и нормы поведения, обеспечивающие сохранение и укрепление физического, психологического и социального здоровья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                                                </w:t>
      </w:r>
    </w:p>
    <w:p w:rsidR="00814872" w:rsidRDefault="00814872" w:rsidP="00814872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со сверстниками подвижные игры и элементы соревнований;</w:t>
      </w:r>
    </w:p>
    <w:p w:rsidR="00814872" w:rsidRDefault="00814872" w:rsidP="00814872">
      <w:pPr>
        <w:numPr>
          <w:ilvl w:val="0"/>
          <w:numId w:val="10"/>
        </w:numPr>
        <w:tabs>
          <w:tab w:val="left" w:pos="426"/>
        </w:tabs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814872" w:rsidRDefault="00814872" w:rsidP="00814872"/>
    <w:p w:rsidR="00954D8D" w:rsidRDefault="00954D8D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/>
    <w:p w:rsidR="005107B0" w:rsidRDefault="005107B0">
      <w:pPr>
        <w:sectPr w:rsidR="005107B0" w:rsidSect="001B76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107B0" w:rsidRDefault="005107B0">
      <w:bookmarkStart w:id="0" w:name="_GoBack"/>
      <w:bookmarkEnd w:id="0"/>
    </w:p>
    <w:p w:rsidR="005107B0" w:rsidRPr="00C32811" w:rsidRDefault="005107B0" w:rsidP="005107B0">
      <w:pPr>
        <w:pStyle w:val="a3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ТЕМАТИЧЕСКОЕ ПЛАНИРОВАНИЕ </w:t>
      </w:r>
      <w:r w:rsidRPr="00C32811">
        <w:rPr>
          <w:rFonts w:ascii="Times New Roman" w:hAnsi="Times New Roman"/>
          <w:b/>
          <w:bCs/>
          <w:sz w:val="24"/>
          <w:szCs w:val="24"/>
        </w:rPr>
        <w:t>«</w:t>
      </w:r>
      <w:r w:rsidRPr="00C32811">
        <w:rPr>
          <w:rFonts w:ascii="Times New Roman" w:hAnsi="Times New Roman"/>
          <w:b/>
          <w:sz w:val="24"/>
          <w:szCs w:val="24"/>
        </w:rPr>
        <w:t>РАЗГОВОР О ПРАВИЛЬНОМ ПИТАНИИ</w:t>
      </w:r>
      <w:r w:rsidRPr="00C32811"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</w:rPr>
        <w:t xml:space="preserve"> 4 класс </w:t>
      </w:r>
    </w:p>
    <w:p w:rsidR="005107B0" w:rsidRPr="00A97091" w:rsidRDefault="005107B0" w:rsidP="005107B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outlineLvl w:val="0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888"/>
        <w:gridCol w:w="1228"/>
        <w:gridCol w:w="1126"/>
        <w:gridCol w:w="2090"/>
        <w:gridCol w:w="20"/>
        <w:gridCol w:w="1174"/>
        <w:gridCol w:w="236"/>
        <w:gridCol w:w="1760"/>
        <w:gridCol w:w="1870"/>
        <w:gridCol w:w="3679"/>
      </w:tblGrid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3284" w:type="dxa"/>
            <w:gridSpan w:val="3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23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3679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Формирование УУД</w:t>
            </w: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03.09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.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Если хочешь быть </w:t>
            </w:r>
            <w:proofErr w:type="gramStart"/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здоров</w:t>
            </w:r>
            <w:proofErr w:type="gramEnd"/>
          </w:p>
        </w:tc>
        <w:tc>
          <w:tcPr>
            <w:tcW w:w="3284" w:type="dxa"/>
            <w:gridSpan w:val="3"/>
          </w:tcPr>
          <w:p w:rsidR="005107B0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 ценности здоровья, значении правильного питания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Урок-игра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(Анкета) 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 героев программы;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-уметь называть полезные продукты</w:t>
            </w:r>
          </w:p>
        </w:tc>
        <w:tc>
          <w:tcPr>
            <w:tcW w:w="3679" w:type="dxa"/>
            <w:vMerge w:val="restart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-х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свойства некоторых продуктов;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 добывать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новые знания: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находить ответы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 анализировать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собственные действия по режиму питания; 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>умения самооценки и самоконтроля;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- определять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формулировать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5107B0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lastRenderedPageBreak/>
              <w:t>- проговаривать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  <w:p w:rsidR="005107B0" w:rsidRPr="005D0DC1" w:rsidRDefault="005107B0" w:rsidP="00306D95"/>
          <w:p w:rsidR="005107B0" w:rsidRDefault="005107B0" w:rsidP="00306D95"/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Default="005107B0" w:rsidP="00306D95"/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развороте, в оглавлении, в словаре).</w:t>
            </w:r>
          </w:p>
          <w:p w:rsidR="005107B0" w:rsidRPr="005D0DC1" w:rsidRDefault="005107B0" w:rsidP="00306D95"/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10.09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Самые полезные продукты</w:t>
            </w:r>
          </w:p>
        </w:tc>
        <w:tc>
          <w:tcPr>
            <w:tcW w:w="3284" w:type="dxa"/>
            <w:gridSpan w:val="3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представление о продуктах ежедневного рациона; продуктах, которые нужно есть часто; продуктах, которые нужно есть иногда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 том, какие продукты наиболее полезны для человека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 необходимости ответственно относиться к своему здоровью и питанию</w:t>
            </w:r>
          </w:p>
        </w:tc>
        <w:tc>
          <w:tcPr>
            <w:tcW w:w="23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Сюжетно-ролевая игра «Мы идём в магазин»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 полезные продукты: овощи и фрукты, молочные продукты, мясо и рыбу.</w:t>
            </w:r>
          </w:p>
        </w:tc>
        <w:tc>
          <w:tcPr>
            <w:tcW w:w="3679" w:type="dxa"/>
            <w:vMerge/>
          </w:tcPr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17.09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правильно есть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развивать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об основных правилах гигиены питания, важности их соблюдения;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развивать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основные гигиенические навыки, связанные с питанием</w:t>
            </w:r>
          </w:p>
        </w:tc>
        <w:tc>
          <w:tcPr>
            <w:tcW w:w="1430" w:type="dxa"/>
            <w:gridSpan w:val="3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Питание, здоровье, правила гигиены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Игра-обсуждение «Законы питания»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 правила гигиены питания;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-уметь выполнять эти правила в повседневной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жизни;</w:t>
            </w:r>
          </w:p>
        </w:tc>
        <w:tc>
          <w:tcPr>
            <w:tcW w:w="3679" w:type="dxa"/>
            <w:vMerge/>
          </w:tcPr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24.09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 чего варят каши, и как сделать кашу вкусной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формировать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представление о завтраке как обязательной части ежедневного меню;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расширить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 блюдах, которые могут входить в меню завтрака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>формировать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 представление о каше как полезном и вкусном блюде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Завтрак, режим, меню, каша, крупа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Конкурс «самая вкусная и полезная каша»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компонентах ежедневного меню и различных вариантах завтрака.</w:t>
            </w:r>
          </w:p>
        </w:tc>
        <w:tc>
          <w:tcPr>
            <w:tcW w:w="3679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Плох обед, если хлеба нет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формировать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представление об обеде как обязательной части ежедневного меню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об основных блюдах,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входящих в состав обеда, об опасности питания «всухомятку»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Обед, блюдо, первое блюдо, второе блюдо, десерт, закуска, меню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–п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>редставление (театрализованный)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ежедневном рационе питания школьника</w:t>
            </w:r>
          </w:p>
        </w:tc>
        <w:tc>
          <w:tcPr>
            <w:tcW w:w="3679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rPr>
          <w:gridAfter w:val="8"/>
          <w:wAfter w:w="11955" w:type="dxa"/>
        </w:trPr>
        <w:tc>
          <w:tcPr>
            <w:tcW w:w="2612" w:type="dxa"/>
            <w:gridSpan w:val="3"/>
            <w:tcBorders>
              <w:left w:val="nil"/>
            </w:tcBorders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Где найти витамины весной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роли витаминов для здоровья человека, основных продуктах — источниках витаминов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важности и необходимости включения в рацион питания растительной пищи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Витамины, фрукты, овощи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5"/>
              <w:tabs>
                <w:tab w:val="left" w:pos="707"/>
              </w:tabs>
              <w:spacing w:after="0"/>
              <w:rPr>
                <w:rFonts w:ascii="Times New Roman" w:hAnsi="Times New Roman"/>
              </w:rPr>
            </w:pPr>
            <w:r w:rsidRPr="00A97091">
              <w:rPr>
                <w:rFonts w:ascii="Times New Roman" w:hAnsi="Times New Roman"/>
              </w:rPr>
              <w:t>Урок - блицтурнир «Где прячутся витамины»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79" w:type="dxa"/>
            <w:vMerge w:val="restart"/>
          </w:tcPr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5D0DC1" w:rsidRDefault="005107B0" w:rsidP="00306D95"/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утолить жажду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роли воды для организма человека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расширить представление о разнообразии напитков, пользе различных видов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напитков 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Жажда, здоровье, напитки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Урок-игра «Посещение музея воды»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-знать о вреде газированных напитков, 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важности достаточного потребления воды</w:t>
            </w:r>
          </w:p>
        </w:tc>
        <w:tc>
          <w:tcPr>
            <w:tcW w:w="3679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надо есть, если хочешь стать сильнее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расширить представление о роли спорта для сохранения и укрепления здоровья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продуктах и блюдах, которые нужно включать в рацион питания человека, занимающегося спортом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Здоровье, спорт, питание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игра «Мой день»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Знать, когда организм нуждается в дополнительном количестве жидкости, углеводах, а когда количество углеводов увеличивать не стоит</w:t>
            </w:r>
          </w:p>
        </w:tc>
        <w:tc>
          <w:tcPr>
            <w:tcW w:w="3679" w:type="dxa"/>
            <w:vMerge w:val="restart"/>
            <w:tcBorders>
              <w:top w:val="nil"/>
            </w:tcBorders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высказывать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своё предположение (версию) на основе работы с иллюстрацией учебника;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работать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по предложенному учителем плану;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отличать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 давать эмоциональную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оценку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совместно с учителем и другими учениками;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ориентироваться в своей системе знаний: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отличать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новое от уже известного с помощью учителя;</w:t>
            </w:r>
          </w:p>
          <w:p w:rsidR="005107B0" w:rsidRPr="00A97091" w:rsidRDefault="005107B0" w:rsidP="00306D9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делать выводы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результате совместной работы всего класса;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добывать новые знания: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находить ответы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5107B0" w:rsidRPr="00CD029C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сравнивать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группировать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предметы и их образы;</w:t>
            </w:r>
            <w:r w:rsidRPr="00A97091">
              <w:t xml:space="preserve">- </w:t>
            </w:r>
            <w:r w:rsidRPr="00CD029C">
              <w:rPr>
                <w:rFonts w:ascii="Times New Roman" w:hAnsi="Times New Roman"/>
              </w:rPr>
              <w:t xml:space="preserve">преобразовывать информацию из одной формы в другую: подробно </w:t>
            </w:r>
            <w:r w:rsidRPr="00CD029C">
              <w:rPr>
                <w:rStyle w:val="a4"/>
                <w:rFonts w:ascii="Times New Roman" w:hAnsi="Times New Roman"/>
              </w:rPr>
              <w:t>пересказывать</w:t>
            </w:r>
            <w:r w:rsidRPr="00CD029C">
              <w:rPr>
                <w:rFonts w:ascii="Times New Roman" w:hAnsi="Times New Roman"/>
              </w:rPr>
              <w:t xml:space="preserve"> </w:t>
            </w:r>
            <w:r w:rsidRPr="00CD029C">
              <w:rPr>
                <w:rFonts w:ascii="Times New Roman" w:hAnsi="Times New Roman"/>
              </w:rPr>
              <w:lastRenderedPageBreak/>
              <w:t>небольшие тексты, называть их тему;</w:t>
            </w:r>
          </w:p>
          <w:p w:rsidR="005107B0" w:rsidRPr="00CD029C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29C">
              <w:rPr>
                <w:rStyle w:val="a4"/>
                <w:rFonts w:ascii="Times New Roman" w:hAnsi="Times New Roman"/>
                <w:sz w:val="24"/>
                <w:szCs w:val="24"/>
              </w:rPr>
              <w:t>- слушать</w:t>
            </w:r>
            <w:r w:rsidRPr="00CD029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D029C">
              <w:rPr>
                <w:rStyle w:val="a4"/>
                <w:rFonts w:ascii="Times New Roman" w:hAnsi="Times New Roman"/>
                <w:sz w:val="24"/>
                <w:szCs w:val="24"/>
              </w:rPr>
              <w:t>понимать</w:t>
            </w:r>
            <w:r w:rsidRPr="00CD029C">
              <w:rPr>
                <w:rFonts w:ascii="Times New Roman" w:hAnsi="Times New Roman"/>
                <w:sz w:val="24"/>
                <w:szCs w:val="24"/>
              </w:rPr>
              <w:t xml:space="preserve"> речь других;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029C">
              <w:rPr>
                <w:rFonts w:ascii="Times New Roman" w:hAnsi="Times New Roman"/>
                <w:sz w:val="24"/>
                <w:szCs w:val="24"/>
              </w:rPr>
              <w:t>- совместно догова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>риваться о правилах общения и поведения в школе и следовать им;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делать 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добывать новые знания: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находить ответы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сравнивать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группировать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предметы и их образы;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преобразовывать информацию из одной формы в другую: подробно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пересказывать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небольшие тексты, называть их тему;</w:t>
            </w: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 вкус и цвет товарищей нет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познакомить детей с разнообразием вкусовых свойств различных продуктов и блюд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 том, как происходит распознавание вкуса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умение описывать вкусовые свойства продуктов и блюд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Вкус, блюда, продукты 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-знать, что школьнику важно соблюдать режим питания</w:t>
            </w:r>
          </w:p>
        </w:tc>
        <w:tc>
          <w:tcPr>
            <w:tcW w:w="3679" w:type="dxa"/>
            <w:vMerge/>
            <w:tcBorders>
              <w:top w:val="nil"/>
            </w:tcBorders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Овощи, ягоды и фрукты — витаминные продукты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расширить представление о пользе фруктов и овощей как об источниках витаминов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расширить представление об ассортименте блюд, которые могут быть приготовлены из растительной пищи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Овощи, фрукты, витамины, здоровье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5"/>
              <w:tabs>
                <w:tab w:val="left" w:pos="707"/>
              </w:tabs>
              <w:spacing w:after="0"/>
              <w:rPr>
                <w:rFonts w:ascii="Times New Roman" w:hAnsi="Times New Roman"/>
              </w:rPr>
            </w:pPr>
            <w:r w:rsidRPr="00A97091">
              <w:rPr>
                <w:rFonts w:ascii="Times New Roman" w:hAnsi="Times New Roman"/>
              </w:rPr>
              <w:t>Урок – панорама  «Овощи, ягоды и фрукты – самые витаминные продукты»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пользе витаминов и их значении для организма человека</w:t>
            </w:r>
          </w:p>
        </w:tc>
        <w:tc>
          <w:tcPr>
            <w:tcW w:w="3679" w:type="dxa"/>
            <w:vMerge/>
            <w:tcBorders>
              <w:top w:val="nil"/>
            </w:tcBorders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19.11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Каждому овощу — свое время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пользе фруктов и овощей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сезонных фруктах и овощах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Овощи, фрукты, витамины, здоровье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5"/>
              <w:tabs>
                <w:tab w:val="left" w:pos="707"/>
              </w:tabs>
              <w:spacing w:after="0"/>
              <w:rPr>
                <w:rFonts w:ascii="Times New Roman" w:hAnsi="Times New Roman"/>
              </w:rPr>
            </w:pPr>
            <w:r w:rsidRPr="00A97091">
              <w:rPr>
                <w:rFonts w:ascii="Times New Roman" w:hAnsi="Times New Roman"/>
              </w:rPr>
              <w:t>Урок - блицтурнир «Где прячутся витамины»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пользе овощей;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уметь готовить витаминные  салаты</w:t>
            </w:r>
          </w:p>
        </w:tc>
        <w:tc>
          <w:tcPr>
            <w:tcW w:w="3679" w:type="dxa"/>
            <w:vMerge/>
            <w:tcBorders>
              <w:top w:val="nil"/>
            </w:tcBorders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96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26.11</w:t>
            </w:r>
          </w:p>
        </w:tc>
        <w:tc>
          <w:tcPr>
            <w:tcW w:w="2354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Праздник урожая</w:t>
            </w:r>
          </w:p>
        </w:tc>
        <w:tc>
          <w:tcPr>
            <w:tcW w:w="2110" w:type="dxa"/>
            <w:gridSpan w:val="2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закрепить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познакомить учащихся с полезными блюдами для праздничного стола.</w:t>
            </w:r>
          </w:p>
        </w:tc>
        <w:tc>
          <w:tcPr>
            <w:tcW w:w="1410" w:type="dxa"/>
            <w:gridSpan w:val="2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Питание, здоровье, блюда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5"/>
              <w:tabs>
                <w:tab w:val="left" w:pos="707"/>
              </w:tabs>
              <w:spacing w:after="0"/>
              <w:rPr>
                <w:rFonts w:ascii="Times New Roman" w:hAnsi="Times New Roman"/>
              </w:rPr>
            </w:pPr>
            <w:r w:rsidRPr="00A97091">
              <w:rPr>
                <w:rFonts w:ascii="Times New Roman" w:hAnsi="Times New Roman"/>
              </w:rPr>
              <w:t>Урок - ролевая игра «Русская трапеза»;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основные законы здорового питания</w:t>
            </w:r>
          </w:p>
        </w:tc>
        <w:tc>
          <w:tcPr>
            <w:tcW w:w="3679" w:type="dxa"/>
            <w:vMerge/>
            <w:tcBorders>
              <w:top w:val="nil"/>
            </w:tcBorders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7B0" w:rsidRPr="00A97091" w:rsidRDefault="005107B0" w:rsidP="005107B0">
      <w:pPr>
        <w:pStyle w:val="a3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2358"/>
        <w:gridCol w:w="2086"/>
        <w:gridCol w:w="1430"/>
        <w:gridCol w:w="1760"/>
        <w:gridCol w:w="1843"/>
        <w:gridCol w:w="3706"/>
      </w:tblGrid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03.12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Давайте познакомимся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обобщить имеющиеся у школьников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представления о правилах питания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роли правильного питания для здоровья человека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Здоровье, питание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–в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>икторина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«поле чудес»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новых героев программы</w:t>
            </w:r>
          </w:p>
        </w:tc>
        <w:tc>
          <w:tcPr>
            <w:tcW w:w="3706" w:type="dxa"/>
            <w:vMerge w:val="restart"/>
          </w:tcPr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ориентироваться в своей системе знаний: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отличать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новое от уже известного с помощью учителя;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делать выводы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результате совместной работы всего класса;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преобразовывать информацию из одной формы в другую: подробно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пересказывать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небольшие тексты, называть их тему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высказывать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своё предположение (версию) на основе работы с проектом и с иллюстрацией учебника;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работать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по предложенному учителем плану;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отличать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выполненное задание от неверного;</w:t>
            </w:r>
          </w:p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давать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оценку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совместно с учителем и другими учениками</w:t>
            </w: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10.12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Из чего состоит наша пища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представления об основных питательных веществах и их роли для организма человека, продуктах и блюдах — источниках питательных веществ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Белки, жиры, углеводы, витамины, минеральные вещества, рацион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 знать об основных группах питательных веществ – белках, жирах, углеводах, витаминах и минеральных солях, функциях этих веществ в организме.</w:t>
            </w:r>
          </w:p>
        </w:tc>
        <w:tc>
          <w:tcPr>
            <w:tcW w:w="3706" w:type="dxa"/>
            <w:vMerge/>
          </w:tcPr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17.12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нужно есть в разное время года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сезонности питания — рационе питания в жаркое и холодное время года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расширять представление о значимости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разнообразного питания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расширять представление о традиционных кухнях народов нашей страны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Питание, блюда, погода, кулинарные традиции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Урок – совместный с родителями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традициях своего народа;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пользе овощей и фруктов.</w:t>
            </w:r>
          </w:p>
        </w:tc>
        <w:tc>
          <w:tcPr>
            <w:tcW w:w="3706" w:type="dxa"/>
            <w:vMerge w:val="restart"/>
            <w:tcBorders>
              <w:top w:val="nil"/>
            </w:tcBorders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определять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формулировать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учителя;</w:t>
            </w:r>
          </w:p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- проговаривать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формировать представления о важности разнообразного питания для здоровья человека</w:t>
            </w: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24.12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правильно питаться, если занимаешься спортом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зависимости рациона питания от физической активности человека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важности занятий спортом для здоровья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Здоровье, питание, спорт, рацион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Урок-рассказ по картинкам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Уметь оценивать свой рацион питания с учётом собственной физической активности;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роли питания и физической активности для здоровья человека.</w:t>
            </w:r>
          </w:p>
        </w:tc>
        <w:tc>
          <w:tcPr>
            <w:tcW w:w="3706" w:type="dxa"/>
            <w:vMerge/>
            <w:tcBorders>
              <w:top w:val="nil"/>
            </w:tcBorders>
          </w:tcPr>
          <w:p w:rsidR="005107B0" w:rsidRPr="00A97091" w:rsidRDefault="005107B0" w:rsidP="00306D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Где и как готовят пищу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об основных правилах гигиены и техники безопасности, которые необходимо соблюдать на кухне во время приготовления пищи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развивать интерес и желание участвовать в приготовлении пищи, помогать родителям на кухне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Кухня, техника безопасности, кулинария, бытовая техника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Сюжетно-ролевая игра «На кухне»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об основных предметах кухонного оборудования, о правилах гигиены.</w:t>
            </w:r>
          </w:p>
        </w:tc>
        <w:tc>
          <w:tcPr>
            <w:tcW w:w="3706" w:type="dxa"/>
            <w:tcBorders>
              <w:top w:val="nil"/>
            </w:tcBorders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представления о важности разнообразного питания для здоровья человека</w:t>
            </w: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правильно накрыть стол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правилах сервировки стола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желание и готовность помогать родителям по дому (накрывать стол)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Сервировка, столовые приборы, столовая и кухонная посуда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Сюжетно-ролевая игра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знать правила сервировки стола, 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-уметь применять эти правила.</w:t>
            </w:r>
          </w:p>
        </w:tc>
        <w:tc>
          <w:tcPr>
            <w:tcW w:w="3706" w:type="dxa"/>
            <w:vMerge w:val="restart"/>
          </w:tcPr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делать 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5D0DC1" w:rsidRDefault="005107B0" w:rsidP="00306D95"/>
          <w:p w:rsidR="005107B0" w:rsidRDefault="005107B0" w:rsidP="00306D95"/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5D0DC1" w:rsidRDefault="005107B0" w:rsidP="00306D95"/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Молоко и молочные продукты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молоке и молочных продуктах как обязательном компоненте ежедневного рациона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расширять представление об ассортименте молочных продуктов, их пользе 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Молоко, молочные продукты, кисломолочные продукты 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пользе молока и молочных продуктах</w:t>
            </w:r>
          </w:p>
        </w:tc>
        <w:tc>
          <w:tcPr>
            <w:tcW w:w="3706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Блюда из зерна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продуктах и блюдах, приготавливаемых из зерна, как обязательном компоненте ежедневного рациона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пользе и значении продуктов и блюд,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Зерно, злаки, зерновые продукты и блюда, хлебобулочные изделия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пользе продуктов, получаемых из зерна</w:t>
            </w:r>
          </w:p>
        </w:tc>
        <w:tc>
          <w:tcPr>
            <w:tcW w:w="3706" w:type="dxa"/>
            <w:vMerge w:val="restart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5D0DC1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Pr="005D0DC1" w:rsidRDefault="005107B0" w:rsidP="00306D95"/>
          <w:p w:rsidR="005107B0" w:rsidRDefault="005107B0" w:rsidP="00306D95"/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словаре).</w:t>
            </w:r>
          </w:p>
          <w:p w:rsidR="005107B0" w:rsidRPr="005D0DC1" w:rsidRDefault="005107B0" w:rsidP="00306D95"/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Какую пищу можно найти в лесу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 дикорастущих съедобных растениях, их полезности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расширять представление об ассортименте блюд, которые могут быть приготовлены из дикорастущих съедобных растений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расширять представление о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разнообразии и богатстве растительных пищевых ресурсов своего края или области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Дикорастущие растения, съедобные растения, растительные ресурсы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 основные правила поведения в лесу, позволяющие избежать ситуаций, опасных для здоровья.</w:t>
            </w:r>
          </w:p>
        </w:tc>
        <w:tc>
          <w:tcPr>
            <w:tcW w:w="3706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;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Что и как можно приготовить из рыбы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пользе и значении рыбных блюд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расширять представление об ассортименте блюд из рыбы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 природных ресурсах своего края 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Рыба, рыбные блюда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Викторина «По рыбным местам»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-знать о местной фауне, животных, мясо которых человек использует в пищу.</w:t>
            </w:r>
          </w:p>
        </w:tc>
        <w:tc>
          <w:tcPr>
            <w:tcW w:w="3706" w:type="dxa"/>
            <w:vMerge w:val="restart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преобразовывать информацию из одной формы в другую: подробно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пересказывать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небольшие тексты, называть их тему;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ориентироваться в своей системе знаний: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отличать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новое от уже известного с помощью учителя;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делать выводы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результате совместной работы всего класса;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7B0" w:rsidRDefault="005107B0" w:rsidP="00306D95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7B0" w:rsidRDefault="005107B0" w:rsidP="00306D95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7B0" w:rsidRDefault="005107B0" w:rsidP="00306D95">
            <w:pPr>
              <w:pStyle w:val="a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представление о пользе морепродуктов, важности включения их в рацион</w:t>
            </w: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Дары моря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морских съедобных растениях и животных, о многообразии блюд, которые могут быть из них приготовлены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Морепродукты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 знать о пользе морепродуктов для улучшения здоровья детского организма</w:t>
            </w:r>
          </w:p>
        </w:tc>
        <w:tc>
          <w:tcPr>
            <w:tcW w:w="3706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Кулинарное путешествие» по 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России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формировать представление о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кулинарных традициях и обычаях как составной части культуры народа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расширять представление о кулинарных традициях и обычаях края или области, в которой проживает ученик, а также о традициях и обычаях, сложившихся в других регионах нашей страны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Кулинария, кулинарны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 традиции и обычаи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Знать о традициях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своего края, о приготовлении некоторых национальных блюд</w:t>
            </w:r>
          </w:p>
        </w:tc>
        <w:tc>
          <w:tcPr>
            <w:tcW w:w="3706" w:type="dxa"/>
          </w:tcPr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-</w:t>
            </w: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характеризовать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влияние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употребления различных продуктов питания на здоровье человека;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выполнять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различные роли в группе (лидера, исполнителя, критика);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делать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5D0DC1" w:rsidRDefault="005107B0" w:rsidP="00306D95"/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Что можно приготовить, если выбор продуктов ограничен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расширять представление о блюдах, которые могут быть приготовлены из традиционных «обычных» продуктов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интерес к приготовлению пищи </w:t>
            </w: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Кулинария, питание, здоровье, блюда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Уро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презентация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об основных требованиях, которые предъявляются к организации ежедневного рациона питания.</w:t>
            </w:r>
          </w:p>
        </w:tc>
        <w:tc>
          <w:tcPr>
            <w:tcW w:w="3706" w:type="dxa"/>
            <w:vMerge w:val="restart"/>
          </w:tcPr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делать предварительный отбор источников информации: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ориентироваться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учебнике (на развороте, в оглавлении, в словаре).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добывать новые знания: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находить ответы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на вопросы, используя учебник, свой жизненный опыт и информацию, полученную на уроке;</w:t>
            </w:r>
          </w:p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- перерабатывать полученную информацию: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сравнивать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группировать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предметы и их образы;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преобразовывать информацию из одной формы в другую: подробно </w:t>
            </w:r>
            <w:r w:rsidRPr="00A97091">
              <w:rPr>
                <w:rStyle w:val="a4"/>
                <w:rFonts w:ascii="Times New Roman" w:hAnsi="Times New Roman"/>
                <w:sz w:val="24"/>
                <w:szCs w:val="24"/>
              </w:rPr>
              <w:t>пересказывать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небольшие тексты, называть их тему;</w:t>
            </w:r>
          </w:p>
        </w:tc>
      </w:tr>
      <w:tr w:rsidR="005107B0" w:rsidRPr="00A97091" w:rsidTr="00306D95">
        <w:tc>
          <w:tcPr>
            <w:tcW w:w="56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23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.</w:t>
            </w: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Как правильно вести себя за столом</w:t>
            </w:r>
          </w:p>
        </w:tc>
        <w:tc>
          <w:tcPr>
            <w:tcW w:w="208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об этикете как норме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культуры, важности соблюдения правил поведения за столом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Этикет, правила поведения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 столом, сервировка</w:t>
            </w:r>
          </w:p>
        </w:tc>
        <w:tc>
          <w:tcPr>
            <w:tcW w:w="176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Проектная деятельность</w:t>
            </w:r>
          </w:p>
        </w:tc>
        <w:tc>
          <w:tcPr>
            <w:tcW w:w="1843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Знать и уметь применять правила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поведения за столом</w:t>
            </w:r>
          </w:p>
        </w:tc>
        <w:tc>
          <w:tcPr>
            <w:tcW w:w="3706" w:type="dxa"/>
            <w:vMerge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07B0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A97091">
        <w:rPr>
          <w:rFonts w:ascii="Times New Roman" w:hAnsi="Times New Roman"/>
          <w:sz w:val="24"/>
          <w:szCs w:val="24"/>
        </w:rPr>
        <w:t>.</w:t>
      </w:r>
    </w:p>
    <w:tbl>
      <w:tblPr>
        <w:tblW w:w="1499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946"/>
        <w:gridCol w:w="2354"/>
        <w:gridCol w:w="2090"/>
        <w:gridCol w:w="1418"/>
        <w:gridCol w:w="1772"/>
        <w:gridCol w:w="1558"/>
        <w:gridCol w:w="1852"/>
        <w:gridCol w:w="2530"/>
      </w:tblGrid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01.04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Здоровье — это </w:t>
            </w:r>
            <w:proofErr w:type="gramStart"/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здорово</w:t>
            </w:r>
            <w:proofErr w:type="gramEnd"/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представления о ценности здоровья и роли правильного питания в его сохранении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об ответственности человека за свое здоровье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умение оценивать свой образ жизни, его соответствие понятию «здоровый»</w:t>
            </w: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Здоровье, питание, образ жизни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работа в группах, дискуссия, обсуждение; мини-проект.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о питательных веществах необходимых организму ребёнка;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Уметь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>оценивать характер своего питания, его соответствие понятию «рациональное, «здоровое»</w:t>
            </w:r>
          </w:p>
        </w:tc>
        <w:tc>
          <w:tcPr>
            <w:tcW w:w="253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Обобщать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знания о роли правильного питания для здоровья человека;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 xml:space="preserve">Выявлять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>представления о здоровье как одной из важнейших жизненных ценностей.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Продукты разные нужны, блюда разные важны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об основных питательных веществах и их роли для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организма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умение оценивать свой рацион питания</w:t>
            </w: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Белки, жиры, углеводы, витамины, минеральные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вещества, рацион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Самостоятельная работа учащихся, работа в группах, ситуационные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игры, дискуссия, мини-проект, мини-лекция.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о режиме питания;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уметь анализировать свой рацион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питания с точки зрения его соответствия принципам правильного питания.</w:t>
            </w:r>
          </w:p>
        </w:tc>
        <w:tc>
          <w:tcPr>
            <w:tcW w:w="2530" w:type="dxa"/>
            <w:vMerge w:val="restart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в продуктах   основные источники белков, жиров и углеводов, а также витаминов и минеральных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веществ.</w:t>
            </w:r>
          </w:p>
          <w:p w:rsidR="005107B0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07B0" w:rsidRPr="005D0DC1" w:rsidRDefault="005107B0" w:rsidP="00306D95"/>
          <w:p w:rsidR="005107B0" w:rsidRPr="005D0DC1" w:rsidRDefault="005107B0" w:rsidP="00306D95"/>
          <w:p w:rsidR="005107B0" w:rsidRDefault="005107B0" w:rsidP="00306D95"/>
          <w:p w:rsidR="005107B0" w:rsidRPr="005D0DC1" w:rsidRDefault="005107B0" w:rsidP="00306D95"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пище как источнике энергии, различной энергетической ценности продуктов питания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Режим питания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роли регулярного питания для сохранения здоровья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 разных типах режима питания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умение планировать свой день с учетом необходимости регулярно питаться </w:t>
            </w: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Режим питания, режим дня, образ жизни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работа в группах,  мини-проект, мини-лекция.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рационе питания</w:t>
            </w:r>
          </w:p>
        </w:tc>
        <w:tc>
          <w:tcPr>
            <w:tcW w:w="2530" w:type="dxa"/>
            <w:vMerge/>
          </w:tcPr>
          <w:p w:rsidR="005107B0" w:rsidRPr="00A97091" w:rsidRDefault="005107B0" w:rsidP="00306D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Энергия пищи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об адекватности питания, его соответствии образу жизни, возрасту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представление о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влиянии питания на внешность человека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Калории, калорийность, высококалорийные и низкокалорийные продукты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работа в группах,  мини-проект, мини-лекция.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Интегрирована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предмет </w:t>
            </w: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правилах гигиены питания, об энергетической ценности различных продуктов питания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Классифицировать  пищу как источник энергии для организма, 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Моделировать питание в соответствии с весом, ростом. Возрастом, образом жизни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Где и как мы едим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 правилах гигиены питания, важности полноценного питания и опасности питания «всухомятку»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формировать представление о системе общественного питания, правилах, которые необходимо соблюдать во время посещения столовой, кафе и т.д.</w:t>
            </w: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Общественное питание, правила гигиены, режим питания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ролевая и ситуационная игра, работа в группах,  мини-проект.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Интегрирована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предмет </w:t>
            </w: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о структуре общественного питания,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О преимуществах полноценного питания и вреде питания «всухомятку», соблюдать осторожность при использовании в пищу незнакомых продуктов, а также продуктов, которые могут быть испорченными.  </w:t>
            </w:r>
          </w:p>
        </w:tc>
        <w:tc>
          <w:tcPr>
            <w:tcW w:w="253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Распознавать испорченные продукты, обосновывать правила гигиены во время еды вне дома.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46" w:type="dxa"/>
          </w:tcPr>
          <w:p w:rsidR="005107B0" w:rsidRPr="005D0DC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D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 — покупатель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формировать представление о правах и обязанностях покупателя, поведении в сложных </w:t>
            </w: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ситуациях, которые могут возникать в процессе совершения покупки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Покупатель, потребитель, торговля, права покупателя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ролевая игра, работа в группах.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Интегрирована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предмет </w:t>
            </w: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Знать права и обязанности покупателя</w:t>
            </w:r>
          </w:p>
        </w:tc>
        <w:tc>
          <w:tcPr>
            <w:tcW w:w="253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информацию, приведённую на упаковке продукта, моделировать правила поведения </w:t>
            </w:r>
            <w:r w:rsidRPr="00A97091">
              <w:rPr>
                <w:rFonts w:ascii="Times New Roman" w:hAnsi="Times New Roman"/>
                <w:sz w:val="24"/>
                <w:szCs w:val="24"/>
              </w:rPr>
              <w:lastRenderedPageBreak/>
              <w:t>покупателя</w:t>
            </w: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proofErr w:type="gramEnd"/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ормировать представление о пище как источнике энергии, различной энергетической ценности продуктов питания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Ты готовишь себе и друзьям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представления о правилах безопасного поведения на кухне, при использовании бытовых приборов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представление об этикете и правилах сервировки стола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Бытовая техника, кулинария, сервировка, этикет </w:t>
            </w:r>
            <w:proofErr w:type="gramStart"/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обычаях</w:t>
            </w:r>
            <w:proofErr w:type="gramEnd"/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 питания своего народа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чувство гордости и уважения к истории своей страны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ролевая и ситуационная игра, работа в группах,  мини-лекция, викторины.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Интегрирована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предмет </w:t>
            </w: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Уметь помогать на кухне, сервировать стол, 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 xml:space="preserve">знать о правилах безопасного обращения с кухонной техникой, о правилах этикета </w:t>
            </w:r>
          </w:p>
        </w:tc>
        <w:tc>
          <w:tcPr>
            <w:tcW w:w="2530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Моделировать сервировку стола для различных случаев жизни,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обобщать правила этикета, распределять обязанности гостя и хозяина, осваивать приготовление пищи дома.</w:t>
            </w:r>
          </w:p>
        </w:tc>
      </w:tr>
      <w:tr w:rsidR="005107B0" w:rsidRPr="00A97091" w:rsidTr="00306D95">
        <w:tc>
          <w:tcPr>
            <w:tcW w:w="4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46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2354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Как питались на Руси и в России</w:t>
            </w:r>
          </w:p>
        </w:tc>
        <w:tc>
          <w:tcPr>
            <w:tcW w:w="209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 xml:space="preserve">развивать представления об истории кулинарии и истории своей страны, </w:t>
            </w:r>
          </w:p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История, кулинария, традиции, обычаи, культура</w:t>
            </w:r>
          </w:p>
        </w:tc>
        <w:tc>
          <w:tcPr>
            <w:tcW w:w="177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hAnsi="Times New Roman"/>
                <w:sz w:val="24"/>
                <w:szCs w:val="24"/>
              </w:rPr>
              <w:t>Самостоятельная работа учащихся, творческий проект, работа в группах.</w:t>
            </w:r>
          </w:p>
        </w:tc>
        <w:tc>
          <w:tcPr>
            <w:tcW w:w="1558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7091">
              <w:rPr>
                <w:rFonts w:ascii="Times New Roman" w:hAnsi="Times New Roman"/>
                <w:sz w:val="24"/>
                <w:szCs w:val="24"/>
              </w:rPr>
              <w:t>Интегрирована</w:t>
            </w:r>
            <w:proofErr w:type="gramEnd"/>
            <w:r w:rsidRPr="00A97091">
              <w:rPr>
                <w:rFonts w:ascii="Times New Roman" w:hAnsi="Times New Roman"/>
                <w:sz w:val="24"/>
                <w:szCs w:val="24"/>
              </w:rPr>
              <w:t xml:space="preserve"> в предмет </w:t>
            </w:r>
          </w:p>
        </w:tc>
        <w:tc>
          <w:tcPr>
            <w:tcW w:w="1852" w:type="dxa"/>
          </w:tcPr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5107B0" w:rsidRPr="00A97091" w:rsidRDefault="005107B0" w:rsidP="00306D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</w:rPr>
              <w:t>развивать интерес к процессу приготовления пищи</w:t>
            </w:r>
          </w:p>
          <w:p w:rsidR="005107B0" w:rsidRPr="00A97091" w:rsidRDefault="005107B0" w:rsidP="00306D9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7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формировать практические навыки приготовления пищи</w:t>
            </w:r>
          </w:p>
        </w:tc>
      </w:tr>
    </w:tbl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Pr="00A97091" w:rsidRDefault="005107B0" w:rsidP="005107B0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107B0" w:rsidRDefault="005107B0"/>
    <w:sectPr w:rsidR="005107B0" w:rsidSect="005107B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6E8"/>
    <w:multiLevelType w:val="hybridMultilevel"/>
    <w:tmpl w:val="113C92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8B1897"/>
    <w:multiLevelType w:val="hybridMultilevel"/>
    <w:tmpl w:val="34BC9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E007FB"/>
    <w:multiLevelType w:val="hybridMultilevel"/>
    <w:tmpl w:val="8DC2C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7F683A"/>
    <w:multiLevelType w:val="hybridMultilevel"/>
    <w:tmpl w:val="94CCD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57B4C"/>
    <w:multiLevelType w:val="hybridMultilevel"/>
    <w:tmpl w:val="D9CCF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64515D"/>
    <w:multiLevelType w:val="hybridMultilevel"/>
    <w:tmpl w:val="2B0A8F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334A5F"/>
    <w:multiLevelType w:val="hybridMultilevel"/>
    <w:tmpl w:val="AE740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474A0F"/>
    <w:multiLevelType w:val="hybridMultilevel"/>
    <w:tmpl w:val="BF386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395846"/>
    <w:multiLevelType w:val="hybridMultilevel"/>
    <w:tmpl w:val="739EE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383B17"/>
    <w:multiLevelType w:val="hybridMultilevel"/>
    <w:tmpl w:val="F0F2024E"/>
    <w:lvl w:ilvl="0" w:tplc="D2DE3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14872"/>
    <w:rsid w:val="005107B0"/>
    <w:rsid w:val="00814872"/>
    <w:rsid w:val="0095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7B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Emphasis"/>
    <w:qFormat/>
    <w:rsid w:val="005107B0"/>
    <w:rPr>
      <w:i/>
      <w:iCs/>
    </w:rPr>
  </w:style>
  <w:style w:type="paragraph" w:styleId="a5">
    <w:name w:val="Body Text"/>
    <w:basedOn w:val="a"/>
    <w:link w:val="a6"/>
    <w:semiHidden/>
    <w:rsid w:val="005107B0"/>
    <w:pPr>
      <w:widowControl w:val="0"/>
      <w:suppressAutoHyphens/>
      <w:spacing w:after="120" w:line="240" w:lineRule="auto"/>
    </w:pPr>
    <w:rPr>
      <w:rFonts w:ascii="DejaVu Sans" w:eastAsia="DejaVu Sans" w:hAnsi="DejaVu Sans" w:cs="Times New Roman"/>
      <w:kern w:val="1"/>
      <w:sz w:val="24"/>
      <w:szCs w:val="24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5107B0"/>
    <w:rPr>
      <w:rFonts w:ascii="DejaVu Sans" w:eastAsia="DejaVu Sans" w:hAnsi="DejaVu Sans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4178</Words>
  <Characters>23817</Characters>
  <Application>Microsoft Office Word</Application>
  <DocSecurity>0</DocSecurity>
  <Lines>198</Lines>
  <Paragraphs>55</Paragraphs>
  <ScaleCrop>false</ScaleCrop>
  <Company>Reanimator Extreme Edition</Company>
  <LinksUpToDate>false</LinksUpToDate>
  <CharactersWithSpaces>27940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</dc:creator>
  <cp:keywords/>
  <dc:description/>
  <cp:lastModifiedBy>нико</cp:lastModifiedBy>
  <cp:revision>3</cp:revision>
  <dcterms:created xsi:type="dcterms:W3CDTF">2020-09-01T15:25:00Z</dcterms:created>
  <dcterms:modified xsi:type="dcterms:W3CDTF">2014-09-06T14:57:00Z</dcterms:modified>
</cp:coreProperties>
</file>